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50B" w:rsidRDefault="00196951" w:rsidP="0059050B">
      <w:pPr>
        <w:tabs>
          <w:tab w:val="left" w:pos="4470"/>
        </w:tabs>
        <w:spacing w:line="240" w:lineRule="auto"/>
        <w:ind w:left="0" w:firstLine="0"/>
        <w:rPr>
          <w:b/>
          <w:sz w:val="28"/>
          <w:szCs w:val="28"/>
        </w:rPr>
      </w:pPr>
      <w:r>
        <w:rPr>
          <w:b/>
          <w:sz w:val="28"/>
          <w:szCs w:val="28"/>
        </w:rPr>
        <w:t xml:space="preserve">        </w:t>
      </w:r>
      <w:r w:rsidR="0059050B">
        <w:rPr>
          <w:b/>
          <w:sz w:val="28"/>
          <w:szCs w:val="28"/>
        </w:rPr>
        <w:t xml:space="preserve"> </w:t>
      </w:r>
      <w:r w:rsidR="00A61490">
        <w:rPr>
          <w:b/>
          <w:sz w:val="28"/>
          <w:szCs w:val="28"/>
        </w:rPr>
        <w:t xml:space="preserve">Title:  </w:t>
      </w:r>
      <w:r w:rsidR="0026220B">
        <w:rPr>
          <w:b/>
          <w:sz w:val="28"/>
          <w:szCs w:val="28"/>
        </w:rPr>
        <w:t>White Boarding Round Robin</w:t>
      </w:r>
      <w:r w:rsidR="00A61490">
        <w:rPr>
          <w:b/>
          <w:sz w:val="28"/>
          <w:szCs w:val="28"/>
        </w:rPr>
        <w:t xml:space="preserve"> </w:t>
      </w:r>
      <w:r w:rsidR="00D413DB">
        <w:rPr>
          <w:b/>
          <w:sz w:val="28"/>
          <w:szCs w:val="28"/>
        </w:rPr>
        <w:t xml:space="preserve">  </w:t>
      </w:r>
    </w:p>
    <w:tbl>
      <w:tblPr>
        <w:tblStyle w:val="TableGrid"/>
        <w:tblW w:w="9450" w:type="dxa"/>
        <w:tblInd w:w="558" w:type="dxa"/>
        <w:tblLook w:val="04A0" w:firstRow="1" w:lastRow="0" w:firstColumn="1" w:lastColumn="0" w:noHBand="0" w:noVBand="1"/>
      </w:tblPr>
      <w:tblGrid>
        <w:gridCol w:w="5040"/>
        <w:gridCol w:w="4410"/>
      </w:tblGrid>
      <w:tr w:rsidR="0059050B" w:rsidTr="005D761C">
        <w:tc>
          <w:tcPr>
            <w:tcW w:w="5040" w:type="dxa"/>
            <w:tcBorders>
              <w:top w:val="single" w:sz="4" w:space="0" w:color="auto"/>
              <w:left w:val="single" w:sz="4" w:space="0" w:color="auto"/>
              <w:bottom w:val="single" w:sz="4" w:space="0" w:color="auto"/>
              <w:right w:val="single" w:sz="4" w:space="0" w:color="auto"/>
            </w:tcBorders>
          </w:tcPr>
          <w:p w:rsidR="0026220B" w:rsidRDefault="0026220B" w:rsidP="0026220B">
            <w:pPr>
              <w:widowControl w:val="0"/>
              <w:spacing w:line="240" w:lineRule="auto"/>
              <w:ind w:left="0" w:firstLine="0"/>
              <w:rPr>
                <w:sz w:val="24"/>
                <w:szCs w:val="24"/>
              </w:rPr>
            </w:pPr>
            <w:r>
              <w:rPr>
                <w:b/>
                <w:bCs/>
                <w:sz w:val="24"/>
                <w:szCs w:val="24"/>
              </w:rPr>
              <w:t>Goals</w:t>
            </w:r>
            <w:r>
              <w:rPr>
                <w:sz w:val="24"/>
                <w:szCs w:val="24"/>
              </w:rPr>
              <w:t>: (1) Students think critically about a topic; (2) students engage in productive discussions with their peers; (3) students practice writing clear solutions.</w:t>
            </w:r>
          </w:p>
          <w:p w:rsidR="0026220B" w:rsidRDefault="0026220B" w:rsidP="0026220B">
            <w:pPr>
              <w:widowControl w:val="0"/>
              <w:rPr>
                <w:sz w:val="20"/>
                <w:szCs w:val="20"/>
              </w:rPr>
            </w:pPr>
            <w:r>
              <w:t> </w:t>
            </w:r>
          </w:p>
          <w:p w:rsidR="0026220B" w:rsidRDefault="0059050B" w:rsidP="0026220B">
            <w:pPr>
              <w:widowControl w:val="0"/>
              <w:spacing w:line="240" w:lineRule="auto"/>
              <w:ind w:left="72" w:firstLine="0"/>
              <w:rPr>
                <w:sz w:val="24"/>
                <w:szCs w:val="24"/>
              </w:rPr>
            </w:pPr>
            <w:r w:rsidRPr="00AC1C8E">
              <w:rPr>
                <w:b/>
                <w:sz w:val="24"/>
                <w:szCs w:val="24"/>
              </w:rPr>
              <w:t>Description:</w:t>
            </w:r>
            <w:r>
              <w:rPr>
                <w:b/>
                <w:sz w:val="28"/>
                <w:szCs w:val="28"/>
              </w:rPr>
              <w:t xml:space="preserve"> </w:t>
            </w:r>
            <w:r w:rsidR="0026220B">
              <w:rPr>
                <w:sz w:val="24"/>
                <w:szCs w:val="24"/>
              </w:rPr>
              <w:t>To prepare for a class, students are asked to read a particular section and answer some basic questions about the reading. During class, the instructor has several deeper questions posted around the classroom, either on whiteboards or on chart paper. Students are put into small groups, and each group has a different color of marker. Each group begins with one of the questions, formulating their group’s response to the given question. After a few minutes, groups rotate to a different question, and are instructed to add or subtract from the previous group’s response. The process is repeated for multiple questions posted around the classroom.</w:t>
            </w:r>
          </w:p>
          <w:p w:rsidR="00A41744" w:rsidRDefault="00A41744" w:rsidP="00A41744">
            <w:pPr>
              <w:widowControl w:val="0"/>
            </w:pPr>
          </w:p>
          <w:p w:rsidR="0059050B" w:rsidRDefault="00A41744" w:rsidP="00A41744">
            <w:pPr>
              <w:widowControl w:val="0"/>
              <w:spacing w:line="240" w:lineRule="auto"/>
              <w:ind w:left="0" w:firstLine="0"/>
              <w:rPr>
                <w:sz w:val="24"/>
                <w:szCs w:val="24"/>
              </w:rPr>
            </w:pPr>
            <w:r w:rsidRPr="00AC1C8E">
              <w:rPr>
                <w:b/>
                <w:sz w:val="24"/>
                <w:szCs w:val="24"/>
              </w:rPr>
              <w:t>Example:</w:t>
            </w:r>
            <w:r>
              <w:rPr>
                <w:b/>
                <w:sz w:val="28"/>
                <w:szCs w:val="28"/>
              </w:rPr>
              <w:t xml:space="preserve"> </w:t>
            </w:r>
            <w:r>
              <w:rPr>
                <w:sz w:val="24"/>
                <w:szCs w:val="24"/>
              </w:rPr>
              <w:t>In Dr. Leach-Stringer’s microbiology class, students were asked to do two assignments outside of class for the Chemistry section.  In class, four</w:t>
            </w:r>
            <w:r w:rsidR="0026220B">
              <w:t> </w:t>
            </w:r>
            <w:r>
              <w:t> </w:t>
            </w:r>
            <w:r>
              <w:rPr>
                <w:sz w:val="24"/>
                <w:szCs w:val="24"/>
              </w:rPr>
              <w:t>questions that are far</w:t>
            </w:r>
          </w:p>
          <w:p w:rsidR="00A41744" w:rsidRPr="00A41744" w:rsidRDefault="00A41744" w:rsidP="00A41744">
            <w:pPr>
              <w:widowControl w:val="0"/>
              <w:spacing w:line="240" w:lineRule="auto"/>
              <w:ind w:left="0" w:firstLine="0"/>
              <w:rPr>
                <w:sz w:val="24"/>
                <w:szCs w:val="24"/>
              </w:rPr>
            </w:pPr>
          </w:p>
        </w:tc>
        <w:tc>
          <w:tcPr>
            <w:tcW w:w="4410" w:type="dxa"/>
            <w:tcBorders>
              <w:top w:val="single" w:sz="4" w:space="0" w:color="auto"/>
              <w:left w:val="single" w:sz="4" w:space="0" w:color="auto"/>
              <w:bottom w:val="single" w:sz="4" w:space="0" w:color="auto"/>
              <w:right w:val="single" w:sz="4" w:space="0" w:color="auto"/>
            </w:tcBorders>
          </w:tcPr>
          <w:p w:rsidR="00A41744" w:rsidRDefault="00A41744" w:rsidP="00A41744">
            <w:pPr>
              <w:widowControl w:val="0"/>
              <w:spacing w:line="240" w:lineRule="auto"/>
              <w:ind w:left="72" w:firstLine="0"/>
              <w:rPr>
                <w:sz w:val="24"/>
                <w:szCs w:val="24"/>
              </w:rPr>
            </w:pPr>
            <w:r>
              <w:rPr>
                <w:sz w:val="24"/>
                <w:szCs w:val="24"/>
              </w:rPr>
              <w:t>more complicated were posed to the class.  Each group tackled a problem for approximately 5 minutes, then rotated and edited the previous group’s answer. For homework, each student was then asked to re-write their own answers to each of the four in-class problems; this was to help students practice writing answers to essay questions for future exams.</w:t>
            </w:r>
          </w:p>
          <w:p w:rsidR="00A41744" w:rsidRDefault="00A41744" w:rsidP="00A41744">
            <w:pPr>
              <w:widowControl w:val="0"/>
              <w:spacing w:line="240" w:lineRule="auto"/>
              <w:ind w:left="-18" w:firstLine="18"/>
              <w:rPr>
                <w:b/>
                <w:sz w:val="24"/>
                <w:szCs w:val="24"/>
              </w:rPr>
            </w:pPr>
          </w:p>
          <w:p w:rsidR="00A41744" w:rsidRDefault="00A41744" w:rsidP="00A41744">
            <w:pPr>
              <w:widowControl w:val="0"/>
              <w:spacing w:line="240" w:lineRule="auto"/>
              <w:ind w:left="-18" w:firstLine="18"/>
              <w:rPr>
                <w:sz w:val="24"/>
                <w:szCs w:val="24"/>
              </w:rPr>
            </w:pPr>
            <w:r>
              <w:rPr>
                <w:b/>
                <w:sz w:val="24"/>
                <w:szCs w:val="24"/>
              </w:rPr>
              <w:t xml:space="preserve">Variation:  </w:t>
            </w:r>
            <w:r>
              <w:rPr>
                <w:sz w:val="24"/>
                <w:szCs w:val="24"/>
              </w:rPr>
              <w:t>This activity could serve as a    review session in preparation for a class test or final exam.</w:t>
            </w:r>
          </w:p>
          <w:p w:rsidR="00A41744" w:rsidRDefault="00A41744" w:rsidP="00A41744">
            <w:pPr>
              <w:widowControl w:val="0"/>
              <w:rPr>
                <w:sz w:val="20"/>
                <w:szCs w:val="20"/>
              </w:rPr>
            </w:pPr>
            <w:r>
              <w:t> </w:t>
            </w:r>
          </w:p>
          <w:p w:rsidR="00E4505F" w:rsidRPr="00AC1C8E" w:rsidRDefault="00E4505F" w:rsidP="00421A2C">
            <w:pPr>
              <w:tabs>
                <w:tab w:val="left" w:pos="4470"/>
              </w:tabs>
              <w:spacing w:line="240" w:lineRule="auto"/>
              <w:ind w:left="0" w:firstLine="0"/>
              <w:rPr>
                <w:b/>
                <w:sz w:val="24"/>
                <w:szCs w:val="24"/>
              </w:rPr>
            </w:pPr>
            <w:r>
              <w:rPr>
                <w:b/>
                <w:sz w:val="28"/>
                <w:szCs w:val="28"/>
              </w:rPr>
              <w:t xml:space="preserve"> </w:t>
            </w:r>
            <w:r w:rsidR="0059050B" w:rsidRPr="00AC1C8E">
              <w:rPr>
                <w:b/>
                <w:sz w:val="24"/>
                <w:szCs w:val="24"/>
              </w:rPr>
              <w:t xml:space="preserve">Submitted by: </w:t>
            </w:r>
          </w:p>
          <w:p w:rsidR="0059050B" w:rsidRDefault="00E4505F" w:rsidP="00421A2C">
            <w:pPr>
              <w:tabs>
                <w:tab w:val="left" w:pos="4470"/>
              </w:tabs>
              <w:spacing w:line="240" w:lineRule="auto"/>
              <w:ind w:left="0" w:firstLine="0"/>
              <w:rPr>
                <w:sz w:val="24"/>
                <w:szCs w:val="24"/>
              </w:rPr>
            </w:pPr>
            <w:r>
              <w:rPr>
                <w:sz w:val="24"/>
                <w:szCs w:val="24"/>
              </w:rPr>
              <w:t xml:space="preserve">Prof. </w:t>
            </w:r>
            <w:r w:rsidR="00A41744">
              <w:rPr>
                <w:sz w:val="24"/>
                <w:szCs w:val="24"/>
              </w:rPr>
              <w:t>Natalie Leach-Stringer</w:t>
            </w:r>
          </w:p>
          <w:p w:rsidR="00ED55AD" w:rsidRDefault="00ED55AD" w:rsidP="00421A2C">
            <w:pPr>
              <w:tabs>
                <w:tab w:val="left" w:pos="4470"/>
              </w:tabs>
              <w:spacing w:line="240" w:lineRule="auto"/>
              <w:ind w:left="0" w:firstLine="0"/>
              <w:rPr>
                <w:sz w:val="24"/>
                <w:szCs w:val="24"/>
              </w:rPr>
            </w:pPr>
            <w:r>
              <w:rPr>
                <w:sz w:val="24"/>
                <w:szCs w:val="24"/>
              </w:rPr>
              <w:t>Montgomery College</w:t>
            </w:r>
          </w:p>
          <w:p w:rsidR="00A41744" w:rsidRDefault="00A41744" w:rsidP="00421A2C">
            <w:pPr>
              <w:tabs>
                <w:tab w:val="left" w:pos="4470"/>
              </w:tabs>
              <w:spacing w:line="240" w:lineRule="auto"/>
              <w:ind w:left="0" w:firstLine="0"/>
              <w:rPr>
                <w:sz w:val="24"/>
                <w:szCs w:val="24"/>
              </w:rPr>
            </w:pPr>
          </w:p>
          <w:p w:rsidR="00A41744" w:rsidRDefault="00A41744" w:rsidP="00421A2C">
            <w:pPr>
              <w:tabs>
                <w:tab w:val="left" w:pos="4470"/>
              </w:tabs>
              <w:spacing w:line="240" w:lineRule="auto"/>
              <w:ind w:left="0" w:firstLine="0"/>
              <w:rPr>
                <w:sz w:val="24"/>
                <w:szCs w:val="24"/>
              </w:rPr>
            </w:pPr>
            <w:r>
              <w:rPr>
                <w:sz w:val="24"/>
                <w:szCs w:val="24"/>
              </w:rPr>
              <w:t>Prof. Alessandra Sagasti</w:t>
            </w:r>
          </w:p>
          <w:p w:rsidR="00A41744" w:rsidRDefault="00A41744" w:rsidP="00421A2C">
            <w:pPr>
              <w:tabs>
                <w:tab w:val="left" w:pos="4470"/>
              </w:tabs>
              <w:spacing w:line="240" w:lineRule="auto"/>
              <w:ind w:left="0" w:firstLine="0"/>
              <w:rPr>
                <w:sz w:val="24"/>
                <w:szCs w:val="24"/>
              </w:rPr>
            </w:pPr>
            <w:r>
              <w:rPr>
                <w:sz w:val="24"/>
                <w:szCs w:val="24"/>
              </w:rPr>
              <w:t>Montgomery College</w:t>
            </w:r>
          </w:p>
          <w:p w:rsidR="00D413DB" w:rsidRDefault="00D413DB" w:rsidP="00421A2C">
            <w:pPr>
              <w:tabs>
                <w:tab w:val="left" w:pos="4470"/>
              </w:tabs>
              <w:spacing w:line="240" w:lineRule="auto"/>
              <w:ind w:left="0" w:firstLine="0"/>
              <w:rPr>
                <w:sz w:val="24"/>
                <w:szCs w:val="24"/>
              </w:rPr>
            </w:pPr>
          </w:p>
          <w:p w:rsidR="00D413DB" w:rsidRPr="00AC1C8E" w:rsidRDefault="00D413DB" w:rsidP="00421A2C">
            <w:pPr>
              <w:tabs>
                <w:tab w:val="left" w:pos="4470"/>
              </w:tabs>
              <w:spacing w:line="240" w:lineRule="auto"/>
              <w:ind w:left="0" w:firstLine="0"/>
              <w:rPr>
                <w:b/>
                <w:sz w:val="24"/>
                <w:szCs w:val="24"/>
              </w:rPr>
            </w:pPr>
            <w:r w:rsidRPr="00AC1C8E">
              <w:rPr>
                <w:b/>
                <w:sz w:val="24"/>
                <w:szCs w:val="24"/>
              </w:rPr>
              <w:t xml:space="preserve">Participant Level: GR </w:t>
            </w:r>
          </w:p>
          <w:p w:rsidR="00421A2C" w:rsidRPr="00AC1C8E" w:rsidRDefault="00D413DB" w:rsidP="00421A2C">
            <w:pPr>
              <w:tabs>
                <w:tab w:val="left" w:pos="4470"/>
              </w:tabs>
              <w:spacing w:line="240" w:lineRule="auto"/>
              <w:ind w:left="0" w:firstLine="0"/>
              <w:rPr>
                <w:b/>
                <w:sz w:val="24"/>
                <w:szCs w:val="24"/>
              </w:rPr>
            </w:pPr>
            <w:r w:rsidRPr="00AC1C8E">
              <w:rPr>
                <w:b/>
                <w:sz w:val="24"/>
                <w:szCs w:val="24"/>
              </w:rPr>
              <w:t>Prep Time: S</w:t>
            </w:r>
            <w:r w:rsidR="00421A2C" w:rsidRPr="00AC1C8E">
              <w:rPr>
                <w:b/>
                <w:sz w:val="24"/>
                <w:szCs w:val="24"/>
              </w:rPr>
              <w:t xml:space="preserve"> </w:t>
            </w:r>
          </w:p>
          <w:p w:rsidR="00A52A12" w:rsidRPr="00AC1C8E" w:rsidRDefault="00421A2C" w:rsidP="00421A2C">
            <w:pPr>
              <w:tabs>
                <w:tab w:val="left" w:pos="4470"/>
              </w:tabs>
              <w:spacing w:line="240" w:lineRule="auto"/>
              <w:ind w:left="0" w:firstLine="0"/>
              <w:rPr>
                <w:b/>
                <w:sz w:val="24"/>
                <w:szCs w:val="24"/>
              </w:rPr>
            </w:pPr>
            <w:r w:rsidRPr="00AC1C8E">
              <w:rPr>
                <w:b/>
                <w:sz w:val="24"/>
                <w:szCs w:val="24"/>
              </w:rPr>
              <w:t xml:space="preserve">Class Time: </w:t>
            </w:r>
            <w:r w:rsidR="00A52A12" w:rsidRPr="00AC1C8E">
              <w:rPr>
                <w:b/>
                <w:sz w:val="24"/>
                <w:szCs w:val="24"/>
              </w:rPr>
              <w:t>M</w:t>
            </w:r>
          </w:p>
          <w:p w:rsidR="00D413DB" w:rsidRDefault="00D413DB" w:rsidP="00421A2C">
            <w:pPr>
              <w:tabs>
                <w:tab w:val="left" w:pos="4470"/>
              </w:tabs>
              <w:spacing w:line="240" w:lineRule="auto"/>
              <w:ind w:left="0" w:firstLine="0"/>
              <w:rPr>
                <w:b/>
                <w:sz w:val="28"/>
                <w:szCs w:val="28"/>
              </w:rPr>
            </w:pPr>
            <w:r w:rsidRPr="00AC1C8E">
              <w:rPr>
                <w:b/>
                <w:sz w:val="24"/>
                <w:szCs w:val="24"/>
              </w:rPr>
              <w:t xml:space="preserve">When: </w:t>
            </w:r>
            <w:r w:rsidR="00A41744">
              <w:rPr>
                <w:b/>
                <w:sz w:val="24"/>
                <w:szCs w:val="24"/>
              </w:rPr>
              <w:t>A</w:t>
            </w:r>
          </w:p>
        </w:tc>
      </w:tr>
    </w:tbl>
    <w:p w:rsidR="00421A2C" w:rsidRPr="00421A2C" w:rsidRDefault="00D413DB" w:rsidP="00D413DB">
      <w:pPr>
        <w:tabs>
          <w:tab w:val="left" w:pos="4470"/>
        </w:tabs>
        <w:spacing w:line="240" w:lineRule="auto"/>
        <w:ind w:left="0" w:firstLine="0"/>
        <w:rPr>
          <w:b/>
          <w:sz w:val="24"/>
          <w:szCs w:val="24"/>
          <w:u w:val="single"/>
        </w:rPr>
      </w:pPr>
      <w:r>
        <w:rPr>
          <w:b/>
          <w:sz w:val="28"/>
          <w:szCs w:val="28"/>
        </w:rPr>
        <w:t xml:space="preserve">       </w:t>
      </w:r>
      <w:r w:rsidR="00421A2C" w:rsidRPr="00421A2C">
        <w:rPr>
          <w:b/>
          <w:sz w:val="24"/>
          <w:szCs w:val="24"/>
          <w:u w:val="single"/>
        </w:rPr>
        <w:t>Code Legend:</w:t>
      </w:r>
    </w:p>
    <w:p w:rsidR="00D413DB" w:rsidRPr="00421A2C" w:rsidRDefault="00421A2C" w:rsidP="00D413DB">
      <w:pPr>
        <w:tabs>
          <w:tab w:val="left" w:pos="4470"/>
        </w:tabs>
        <w:spacing w:line="240" w:lineRule="auto"/>
        <w:ind w:left="0" w:firstLine="0"/>
        <w:rPr>
          <w:sz w:val="24"/>
          <w:szCs w:val="24"/>
        </w:rPr>
      </w:pPr>
      <w:r w:rsidRPr="00421A2C">
        <w:rPr>
          <w:sz w:val="28"/>
          <w:szCs w:val="28"/>
        </w:rPr>
        <w:t xml:space="preserve">       </w:t>
      </w:r>
      <w:r w:rsidRPr="00421A2C">
        <w:rPr>
          <w:sz w:val="24"/>
          <w:szCs w:val="24"/>
        </w:rPr>
        <w:t xml:space="preserve">Participant Level:  </w:t>
      </w:r>
      <w:r w:rsidRPr="0086743E">
        <w:rPr>
          <w:b/>
          <w:sz w:val="24"/>
          <w:szCs w:val="24"/>
        </w:rPr>
        <w:t>WC</w:t>
      </w:r>
      <w:r w:rsidRPr="00421A2C">
        <w:rPr>
          <w:sz w:val="24"/>
          <w:szCs w:val="24"/>
        </w:rPr>
        <w:t xml:space="preserve"> (Whole Class); </w:t>
      </w:r>
      <w:r w:rsidRPr="0086743E">
        <w:rPr>
          <w:b/>
          <w:sz w:val="24"/>
          <w:szCs w:val="24"/>
        </w:rPr>
        <w:t>GR</w:t>
      </w:r>
      <w:r w:rsidRPr="00421A2C">
        <w:rPr>
          <w:sz w:val="24"/>
          <w:szCs w:val="24"/>
        </w:rPr>
        <w:t xml:space="preserve"> (Groups); </w:t>
      </w:r>
      <w:r w:rsidRPr="00D45AE9">
        <w:rPr>
          <w:b/>
          <w:sz w:val="24"/>
          <w:szCs w:val="24"/>
        </w:rPr>
        <w:t>P</w:t>
      </w:r>
      <w:r w:rsidRPr="00421A2C">
        <w:rPr>
          <w:sz w:val="24"/>
          <w:szCs w:val="24"/>
        </w:rPr>
        <w:t xml:space="preserve"> (Pairs); </w:t>
      </w:r>
      <w:r w:rsidRPr="0086743E">
        <w:rPr>
          <w:b/>
          <w:sz w:val="24"/>
          <w:szCs w:val="24"/>
        </w:rPr>
        <w:t>I</w:t>
      </w:r>
      <w:r w:rsidRPr="00421A2C">
        <w:rPr>
          <w:sz w:val="24"/>
          <w:szCs w:val="24"/>
        </w:rPr>
        <w:t xml:space="preserve"> (Individual Students)</w:t>
      </w:r>
    </w:p>
    <w:p w:rsidR="00421A2C" w:rsidRPr="00421A2C" w:rsidRDefault="00421A2C" w:rsidP="00D413DB">
      <w:pPr>
        <w:tabs>
          <w:tab w:val="left" w:pos="4470"/>
        </w:tabs>
        <w:spacing w:line="240" w:lineRule="auto"/>
        <w:ind w:left="0" w:firstLine="0"/>
        <w:rPr>
          <w:sz w:val="24"/>
          <w:szCs w:val="24"/>
        </w:rPr>
      </w:pPr>
      <w:r w:rsidRPr="00421A2C">
        <w:rPr>
          <w:sz w:val="24"/>
          <w:szCs w:val="24"/>
        </w:rPr>
        <w:t xml:space="preserve">        Prep / Class / </w:t>
      </w:r>
      <w:r w:rsidR="00A52A12">
        <w:rPr>
          <w:sz w:val="24"/>
          <w:szCs w:val="24"/>
        </w:rPr>
        <w:t xml:space="preserve">Results </w:t>
      </w:r>
      <w:r w:rsidRPr="00421A2C">
        <w:rPr>
          <w:sz w:val="24"/>
          <w:szCs w:val="24"/>
        </w:rPr>
        <w:t xml:space="preserve">Analysis Time:  </w:t>
      </w:r>
      <w:r w:rsidRPr="0086743E">
        <w:rPr>
          <w:b/>
          <w:sz w:val="24"/>
          <w:szCs w:val="24"/>
        </w:rPr>
        <w:t>S</w:t>
      </w:r>
      <w:r w:rsidRPr="00421A2C">
        <w:rPr>
          <w:sz w:val="24"/>
          <w:szCs w:val="24"/>
        </w:rPr>
        <w:t xml:space="preserve"> (Short); </w:t>
      </w:r>
      <w:r w:rsidRPr="0086743E">
        <w:rPr>
          <w:b/>
          <w:sz w:val="24"/>
          <w:szCs w:val="24"/>
        </w:rPr>
        <w:t>M</w:t>
      </w:r>
      <w:r w:rsidRPr="00421A2C">
        <w:rPr>
          <w:sz w:val="24"/>
          <w:szCs w:val="24"/>
        </w:rPr>
        <w:t xml:space="preserve"> (Medium); </w:t>
      </w:r>
      <w:r w:rsidRPr="0086743E">
        <w:rPr>
          <w:b/>
          <w:sz w:val="24"/>
          <w:szCs w:val="24"/>
        </w:rPr>
        <w:t>L</w:t>
      </w:r>
      <w:r w:rsidRPr="00421A2C">
        <w:rPr>
          <w:sz w:val="24"/>
          <w:szCs w:val="24"/>
        </w:rPr>
        <w:t xml:space="preserve"> (Long)</w:t>
      </w:r>
    </w:p>
    <w:p w:rsidR="00421A2C" w:rsidRPr="00421A2C" w:rsidRDefault="00421A2C" w:rsidP="00421A2C">
      <w:pPr>
        <w:tabs>
          <w:tab w:val="left" w:pos="4470"/>
        </w:tabs>
        <w:spacing w:line="240" w:lineRule="auto"/>
        <w:ind w:left="0" w:firstLine="0"/>
        <w:rPr>
          <w:sz w:val="24"/>
          <w:szCs w:val="24"/>
        </w:rPr>
      </w:pPr>
      <w:r w:rsidRPr="00421A2C">
        <w:rPr>
          <w:sz w:val="24"/>
          <w:szCs w:val="24"/>
        </w:rPr>
        <w:t xml:space="preserve">        When to Use During Semester:  </w:t>
      </w:r>
      <w:r w:rsidRPr="0086743E">
        <w:rPr>
          <w:b/>
          <w:sz w:val="24"/>
          <w:szCs w:val="24"/>
        </w:rPr>
        <w:t>B</w:t>
      </w:r>
      <w:r w:rsidRPr="00421A2C">
        <w:rPr>
          <w:sz w:val="24"/>
          <w:szCs w:val="24"/>
        </w:rPr>
        <w:t xml:space="preserve"> (Beginning); </w:t>
      </w:r>
      <w:r w:rsidRPr="0086743E">
        <w:rPr>
          <w:b/>
          <w:sz w:val="24"/>
          <w:szCs w:val="24"/>
        </w:rPr>
        <w:t>M</w:t>
      </w:r>
      <w:r w:rsidRPr="00421A2C">
        <w:rPr>
          <w:sz w:val="24"/>
          <w:szCs w:val="24"/>
        </w:rPr>
        <w:t xml:space="preserve"> (Middle); </w:t>
      </w:r>
      <w:r w:rsidRPr="0086743E">
        <w:rPr>
          <w:b/>
          <w:sz w:val="24"/>
          <w:szCs w:val="24"/>
        </w:rPr>
        <w:t>E</w:t>
      </w:r>
      <w:r w:rsidRPr="00421A2C">
        <w:rPr>
          <w:sz w:val="24"/>
          <w:szCs w:val="24"/>
        </w:rPr>
        <w:t xml:space="preserve"> (End); </w:t>
      </w:r>
      <w:r w:rsidRPr="0086743E">
        <w:rPr>
          <w:b/>
          <w:sz w:val="24"/>
          <w:szCs w:val="24"/>
        </w:rPr>
        <w:t>A</w:t>
      </w:r>
      <w:r w:rsidRPr="00421A2C">
        <w:rPr>
          <w:sz w:val="24"/>
          <w:szCs w:val="24"/>
        </w:rPr>
        <w:t xml:space="preserve"> (Any time)</w:t>
      </w:r>
    </w:p>
    <w:p w:rsidR="00421A2C" w:rsidRDefault="00421A2C" w:rsidP="00421A2C">
      <w:pPr>
        <w:tabs>
          <w:tab w:val="left" w:pos="4470"/>
        </w:tabs>
        <w:spacing w:line="240" w:lineRule="auto"/>
        <w:ind w:left="0" w:firstLine="0"/>
        <w:rPr>
          <w:b/>
          <w:sz w:val="24"/>
          <w:szCs w:val="24"/>
        </w:rPr>
      </w:pPr>
    </w:p>
    <w:p w:rsidR="00421A2C" w:rsidRPr="00421A2C" w:rsidRDefault="00421A2C" w:rsidP="00D413DB">
      <w:pPr>
        <w:tabs>
          <w:tab w:val="left" w:pos="4470"/>
        </w:tabs>
        <w:spacing w:line="240" w:lineRule="auto"/>
        <w:ind w:left="0" w:firstLine="0"/>
        <w:rPr>
          <w:b/>
          <w:sz w:val="24"/>
          <w:szCs w:val="24"/>
        </w:rPr>
      </w:pPr>
    </w:p>
    <w:p w:rsidR="00C841F7" w:rsidRPr="00421A2C" w:rsidRDefault="005C1237" w:rsidP="00A41744">
      <w:pPr>
        <w:tabs>
          <w:tab w:val="left" w:pos="4470"/>
        </w:tabs>
        <w:spacing w:line="240" w:lineRule="auto"/>
        <w:ind w:left="0" w:firstLine="0"/>
        <w:rPr>
          <w:b/>
        </w:rPr>
      </w:pPr>
      <w:r>
        <w:tab/>
      </w:r>
      <w:bookmarkStart w:id="0" w:name="_GoBack"/>
      <w:bookmarkEnd w:id="0"/>
      <w:r>
        <w:t xml:space="preserve">Copyright </w:t>
      </w:r>
      <w:r>
        <w:rPr>
          <w:noProof/>
          <w:lang w:eastAsia="en-US"/>
        </w:rPr>
        <w:drawing>
          <wp:inline distT="0" distB="0" distL="0" distR="0" wp14:anchorId="4165D165" wp14:editId="7A1ED9B8">
            <wp:extent cx="254442" cy="143122"/>
            <wp:effectExtent l="0" t="0" r="0" b="0"/>
            <wp:docPr id="3" name="Picture 3" descr="C:\Users\RGONZALE\AppData\Local\Microsoft\Windows\Temporary Internet Files\Content.IE5\ADSWE8J1\baIAw[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GONZALE\AppData\Local\Microsoft\Windows\Temporary Internet Files\Content.IE5\ADSWE8J1\baIAw[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4564" cy="143191"/>
                    </a:xfrm>
                    <a:prstGeom prst="rect">
                      <a:avLst/>
                    </a:prstGeom>
                    <a:noFill/>
                    <a:ln>
                      <a:noFill/>
                    </a:ln>
                  </pic:spPr>
                </pic:pic>
              </a:graphicData>
            </a:graphic>
          </wp:inline>
        </w:drawing>
      </w:r>
      <w:r>
        <w:t>Montgomery College 2015</w:t>
      </w:r>
    </w:p>
    <w:sectPr w:rsidR="00C841F7" w:rsidRPr="00421A2C" w:rsidSect="003B10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29D77CFB" w:usb2="00000012" w:usb3="00000000" w:csb0="0008008D"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CC382B"/>
    <w:multiLevelType w:val="hybridMultilevel"/>
    <w:tmpl w:val="024A370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2"/>
  </w:compat>
  <w:rsids>
    <w:rsidRoot w:val="0059050B"/>
    <w:rsid w:val="00196951"/>
    <w:rsid w:val="00196F75"/>
    <w:rsid w:val="001B6B6A"/>
    <w:rsid w:val="0026220B"/>
    <w:rsid w:val="002F3B68"/>
    <w:rsid w:val="003B109B"/>
    <w:rsid w:val="003F51D9"/>
    <w:rsid w:val="00421A2C"/>
    <w:rsid w:val="004239F5"/>
    <w:rsid w:val="00432ADA"/>
    <w:rsid w:val="00460C42"/>
    <w:rsid w:val="00464D81"/>
    <w:rsid w:val="0048154D"/>
    <w:rsid w:val="004942FE"/>
    <w:rsid w:val="004C569C"/>
    <w:rsid w:val="00520181"/>
    <w:rsid w:val="00530A15"/>
    <w:rsid w:val="0059050B"/>
    <w:rsid w:val="005C1237"/>
    <w:rsid w:val="005D761C"/>
    <w:rsid w:val="006C1907"/>
    <w:rsid w:val="00741ACA"/>
    <w:rsid w:val="00760FA3"/>
    <w:rsid w:val="00830069"/>
    <w:rsid w:val="0086743E"/>
    <w:rsid w:val="00944842"/>
    <w:rsid w:val="00951226"/>
    <w:rsid w:val="00A41744"/>
    <w:rsid w:val="00A43DA2"/>
    <w:rsid w:val="00A52A12"/>
    <w:rsid w:val="00A61490"/>
    <w:rsid w:val="00AC1C8E"/>
    <w:rsid w:val="00B76668"/>
    <w:rsid w:val="00BE00B8"/>
    <w:rsid w:val="00C20DD3"/>
    <w:rsid w:val="00C509AA"/>
    <w:rsid w:val="00C570DE"/>
    <w:rsid w:val="00C61B98"/>
    <w:rsid w:val="00C95624"/>
    <w:rsid w:val="00CD067C"/>
    <w:rsid w:val="00CD7699"/>
    <w:rsid w:val="00CF21FA"/>
    <w:rsid w:val="00D413DB"/>
    <w:rsid w:val="00D45AE9"/>
    <w:rsid w:val="00DD6C68"/>
    <w:rsid w:val="00E4505F"/>
    <w:rsid w:val="00EC2F4C"/>
    <w:rsid w:val="00ED4B92"/>
    <w:rsid w:val="00ED55AD"/>
    <w:rsid w:val="00F67E7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5CB68E-D1AE-45B1-8C98-F833CBA45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50B"/>
    <w:pPr>
      <w:spacing w:after="0" w:line="360" w:lineRule="auto"/>
      <w:ind w:left="1080" w:hanging="360"/>
    </w:pPr>
    <w:rPr>
      <w:rFonts w:eastAsiaTheme="minorEastAsia"/>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050B"/>
    <w:pPr>
      <w:spacing w:after="0"/>
      <w:ind w:left="1080" w:hanging="360"/>
    </w:pPr>
    <w:rPr>
      <w:rFonts w:eastAsiaTheme="minorEastAsia"/>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61B98"/>
    <w:pPr>
      <w:ind w:left="720"/>
      <w:contextualSpacing/>
    </w:pPr>
  </w:style>
  <w:style w:type="paragraph" w:styleId="BalloonText">
    <w:name w:val="Balloon Text"/>
    <w:basedOn w:val="Normal"/>
    <w:link w:val="BalloonTextChar"/>
    <w:uiPriority w:val="99"/>
    <w:semiHidden/>
    <w:unhideWhenUsed/>
    <w:rsid w:val="00D413D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3DB"/>
    <w:rPr>
      <w:rFonts w:ascii="Tahoma" w:eastAsiaTheme="minorEastAsia" w:hAnsi="Tahoma" w:cs="Tahoma"/>
      <w:sz w:val="16"/>
      <w:szCs w:val="16"/>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914474">
      <w:bodyDiv w:val="1"/>
      <w:marLeft w:val="0"/>
      <w:marRight w:val="0"/>
      <w:marTop w:val="0"/>
      <w:marBottom w:val="0"/>
      <w:divBdr>
        <w:top w:val="none" w:sz="0" w:space="0" w:color="auto"/>
        <w:left w:val="none" w:sz="0" w:space="0" w:color="auto"/>
        <w:bottom w:val="none" w:sz="0" w:space="0" w:color="auto"/>
        <w:right w:val="none" w:sz="0" w:space="0" w:color="auto"/>
      </w:divBdr>
    </w:div>
    <w:div w:id="436222732">
      <w:bodyDiv w:val="1"/>
      <w:marLeft w:val="0"/>
      <w:marRight w:val="0"/>
      <w:marTop w:val="0"/>
      <w:marBottom w:val="0"/>
      <w:divBdr>
        <w:top w:val="none" w:sz="0" w:space="0" w:color="auto"/>
        <w:left w:val="none" w:sz="0" w:space="0" w:color="auto"/>
        <w:bottom w:val="none" w:sz="0" w:space="0" w:color="auto"/>
        <w:right w:val="none" w:sz="0" w:space="0" w:color="auto"/>
      </w:divBdr>
    </w:div>
    <w:div w:id="705643324">
      <w:bodyDiv w:val="1"/>
      <w:marLeft w:val="0"/>
      <w:marRight w:val="0"/>
      <w:marTop w:val="0"/>
      <w:marBottom w:val="0"/>
      <w:divBdr>
        <w:top w:val="none" w:sz="0" w:space="0" w:color="auto"/>
        <w:left w:val="none" w:sz="0" w:space="0" w:color="auto"/>
        <w:bottom w:val="none" w:sz="0" w:space="0" w:color="auto"/>
        <w:right w:val="none" w:sz="0" w:space="0" w:color="auto"/>
      </w:divBdr>
    </w:div>
    <w:div w:id="2076584468">
      <w:bodyDiv w:val="1"/>
      <w:marLeft w:val="0"/>
      <w:marRight w:val="0"/>
      <w:marTop w:val="0"/>
      <w:marBottom w:val="0"/>
      <w:divBdr>
        <w:top w:val="none" w:sz="0" w:space="0" w:color="auto"/>
        <w:left w:val="none" w:sz="0" w:space="0" w:color="auto"/>
        <w:bottom w:val="none" w:sz="0" w:space="0" w:color="auto"/>
        <w:right w:val="none" w:sz="0" w:space="0" w:color="auto"/>
      </w:divBdr>
    </w:div>
    <w:div w:id="2087141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299</Words>
  <Characters>1706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Vani</dc:creator>
  <cp:lastModifiedBy>Windows User</cp:lastModifiedBy>
  <cp:revision>4</cp:revision>
  <cp:lastPrinted>2015-06-10T14:10:00Z</cp:lastPrinted>
  <dcterms:created xsi:type="dcterms:W3CDTF">2015-07-04T18:39:00Z</dcterms:created>
  <dcterms:modified xsi:type="dcterms:W3CDTF">2015-08-24T00:19:00Z</dcterms:modified>
</cp:coreProperties>
</file>